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4B3B" w14:textId="5BE6A274" w:rsidR="00254A39" w:rsidRDefault="00254A39" w:rsidP="00254A39">
      <w:r>
        <w:t xml:space="preserve">LA CONTRIBUZIONE UTENZA È STATA CALCOLATA IN APPLICAZIONE ALLE TARIFFE INDICATE NELLA DELIBERAZIONE DI GIUNTA MUNICIPALE </w:t>
      </w:r>
      <w:r w:rsidR="00F01AA8">
        <w:t>N. 113 DEL 21/11/2023.</w:t>
      </w:r>
    </w:p>
    <w:p w14:paraId="5B22C951" w14:textId="77777777" w:rsidR="00F01AA8" w:rsidRDefault="00F01AA8" w:rsidP="00254A3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54A39" w14:paraId="61CEB603" w14:textId="77777777" w:rsidTr="00254A39">
        <w:tc>
          <w:tcPr>
            <w:tcW w:w="2407" w:type="dxa"/>
          </w:tcPr>
          <w:p w14:paraId="47161B7F" w14:textId="0519039D" w:rsidR="00254A39" w:rsidRPr="00254A39" w:rsidRDefault="00254A39" w:rsidP="00254A39">
            <w:r w:rsidRPr="00254A39">
              <w:t>ISEE MINIMO €</w:t>
            </w:r>
          </w:p>
        </w:tc>
        <w:tc>
          <w:tcPr>
            <w:tcW w:w="2407" w:type="dxa"/>
          </w:tcPr>
          <w:p w14:paraId="3629AD15" w14:textId="0D0D7CC6" w:rsidR="00254A39" w:rsidRPr="00254A39" w:rsidRDefault="00254A39" w:rsidP="00254A39">
            <w:r w:rsidRPr="00254A39">
              <w:t>ISEE MASSIMO €</w:t>
            </w:r>
          </w:p>
        </w:tc>
        <w:tc>
          <w:tcPr>
            <w:tcW w:w="2407" w:type="dxa"/>
          </w:tcPr>
          <w:p w14:paraId="77E1BF37" w14:textId="6C9D1FDB" w:rsidR="00254A39" w:rsidRDefault="00254A39" w:rsidP="00254A39">
            <w:r>
              <w:t>% CONTRIBUZIONE</w:t>
            </w:r>
          </w:p>
        </w:tc>
        <w:tc>
          <w:tcPr>
            <w:tcW w:w="2407" w:type="dxa"/>
          </w:tcPr>
          <w:p w14:paraId="2A7190DA" w14:textId="26E041F5" w:rsidR="00254A39" w:rsidRDefault="00254A39" w:rsidP="00254A39">
            <w:r>
              <w:t>COSTO SINGOLO BUONO</w:t>
            </w:r>
          </w:p>
        </w:tc>
      </w:tr>
      <w:tr w:rsidR="00254A39" w14:paraId="4E079712" w14:textId="77777777" w:rsidTr="00254A39">
        <w:tc>
          <w:tcPr>
            <w:tcW w:w="2407" w:type="dxa"/>
          </w:tcPr>
          <w:p w14:paraId="5229817B" w14:textId="7E6EB5DB" w:rsidR="00254A39" w:rsidRDefault="00254A39" w:rsidP="00254A39">
            <w:r>
              <w:t>0</w:t>
            </w:r>
          </w:p>
        </w:tc>
        <w:tc>
          <w:tcPr>
            <w:tcW w:w="2407" w:type="dxa"/>
          </w:tcPr>
          <w:p w14:paraId="1D593735" w14:textId="2A2671F4" w:rsidR="00254A39" w:rsidRDefault="00254A39" w:rsidP="00254A39">
            <w:r>
              <w:t>1.000</w:t>
            </w:r>
          </w:p>
        </w:tc>
        <w:tc>
          <w:tcPr>
            <w:tcW w:w="2407" w:type="dxa"/>
          </w:tcPr>
          <w:p w14:paraId="02A7B8D6" w14:textId="62DC13DC" w:rsidR="00254A39" w:rsidRDefault="00254A39" w:rsidP="00254A39">
            <w:r>
              <w:t>0</w:t>
            </w:r>
          </w:p>
        </w:tc>
        <w:tc>
          <w:tcPr>
            <w:tcW w:w="2407" w:type="dxa"/>
          </w:tcPr>
          <w:p w14:paraId="776A8F47" w14:textId="044F27ED" w:rsidR="00254A39" w:rsidRDefault="00254A39" w:rsidP="00254A39">
            <w:r>
              <w:t>0</w:t>
            </w:r>
          </w:p>
        </w:tc>
      </w:tr>
      <w:tr w:rsidR="00254A39" w14:paraId="4F8163A3" w14:textId="77777777" w:rsidTr="00254A39">
        <w:tc>
          <w:tcPr>
            <w:tcW w:w="2407" w:type="dxa"/>
          </w:tcPr>
          <w:p w14:paraId="143B7D43" w14:textId="188F6233" w:rsidR="00254A39" w:rsidRDefault="00254A39" w:rsidP="00254A39">
            <w:r>
              <w:t>1.001</w:t>
            </w:r>
          </w:p>
        </w:tc>
        <w:tc>
          <w:tcPr>
            <w:tcW w:w="2407" w:type="dxa"/>
          </w:tcPr>
          <w:p w14:paraId="49412026" w14:textId="74F4F84E" w:rsidR="00254A39" w:rsidRDefault="00254A39" w:rsidP="00254A39">
            <w:r>
              <w:t>3.000</w:t>
            </w:r>
          </w:p>
        </w:tc>
        <w:tc>
          <w:tcPr>
            <w:tcW w:w="2407" w:type="dxa"/>
          </w:tcPr>
          <w:p w14:paraId="627B1D1B" w14:textId="6336F1B5" w:rsidR="00254A39" w:rsidRDefault="00254A39" w:rsidP="00254A39">
            <w:r>
              <w:t>9.22</w:t>
            </w:r>
          </w:p>
        </w:tc>
        <w:tc>
          <w:tcPr>
            <w:tcW w:w="2407" w:type="dxa"/>
          </w:tcPr>
          <w:p w14:paraId="281883B4" w14:textId="5BCDEDA2" w:rsidR="00254A39" w:rsidRDefault="00254A39" w:rsidP="00254A39">
            <w:r>
              <w:t>0.71</w:t>
            </w:r>
          </w:p>
        </w:tc>
      </w:tr>
      <w:tr w:rsidR="00254A39" w14:paraId="4E21A1DC" w14:textId="77777777" w:rsidTr="00254A39">
        <w:tc>
          <w:tcPr>
            <w:tcW w:w="2407" w:type="dxa"/>
          </w:tcPr>
          <w:p w14:paraId="31D8367D" w14:textId="6D778198" w:rsidR="00254A39" w:rsidRDefault="00254A39" w:rsidP="00254A39">
            <w:r>
              <w:t>3.001</w:t>
            </w:r>
          </w:p>
        </w:tc>
        <w:tc>
          <w:tcPr>
            <w:tcW w:w="2407" w:type="dxa"/>
          </w:tcPr>
          <w:p w14:paraId="4EAF1DD2" w14:textId="01B9263E" w:rsidR="00254A39" w:rsidRDefault="00254A39" w:rsidP="00254A39">
            <w:r>
              <w:t>5.000</w:t>
            </w:r>
          </w:p>
        </w:tc>
        <w:tc>
          <w:tcPr>
            <w:tcW w:w="2407" w:type="dxa"/>
          </w:tcPr>
          <w:p w14:paraId="2F17D4E9" w14:textId="213C58CB" w:rsidR="00254A39" w:rsidRDefault="00254A39" w:rsidP="00254A39">
            <w:r>
              <w:t>18.45</w:t>
            </w:r>
          </w:p>
        </w:tc>
        <w:tc>
          <w:tcPr>
            <w:tcW w:w="2407" w:type="dxa"/>
          </w:tcPr>
          <w:p w14:paraId="404FBD65" w14:textId="16BE750E" w:rsidR="00254A39" w:rsidRDefault="00254A39" w:rsidP="00254A39">
            <w:r>
              <w:t>1.43</w:t>
            </w:r>
          </w:p>
        </w:tc>
      </w:tr>
      <w:tr w:rsidR="00254A39" w14:paraId="16EF4580" w14:textId="77777777" w:rsidTr="00254A39">
        <w:tc>
          <w:tcPr>
            <w:tcW w:w="2407" w:type="dxa"/>
          </w:tcPr>
          <w:p w14:paraId="7B4B4A69" w14:textId="3A4C8AAA" w:rsidR="00254A39" w:rsidRDefault="00254A39" w:rsidP="00254A39">
            <w:r>
              <w:t>5.001</w:t>
            </w:r>
          </w:p>
        </w:tc>
        <w:tc>
          <w:tcPr>
            <w:tcW w:w="2407" w:type="dxa"/>
          </w:tcPr>
          <w:p w14:paraId="1272A804" w14:textId="5B6FD9FE" w:rsidR="00254A39" w:rsidRDefault="00254A39" w:rsidP="00254A39">
            <w:r>
              <w:t>10.000</w:t>
            </w:r>
          </w:p>
        </w:tc>
        <w:tc>
          <w:tcPr>
            <w:tcW w:w="2407" w:type="dxa"/>
          </w:tcPr>
          <w:p w14:paraId="53A45D52" w14:textId="60A94CE5" w:rsidR="00254A39" w:rsidRDefault="00254A39" w:rsidP="00254A39">
            <w:r>
              <w:t>27.67</w:t>
            </w:r>
          </w:p>
        </w:tc>
        <w:tc>
          <w:tcPr>
            <w:tcW w:w="2407" w:type="dxa"/>
          </w:tcPr>
          <w:p w14:paraId="639CF1A5" w14:textId="69848B9D" w:rsidR="00254A39" w:rsidRDefault="00254A39" w:rsidP="00254A39">
            <w:r>
              <w:t>2.14</w:t>
            </w:r>
          </w:p>
        </w:tc>
      </w:tr>
      <w:tr w:rsidR="00254A39" w14:paraId="46C2A835" w14:textId="77777777" w:rsidTr="00254A39">
        <w:tc>
          <w:tcPr>
            <w:tcW w:w="2407" w:type="dxa"/>
          </w:tcPr>
          <w:p w14:paraId="7449EAF5" w14:textId="55930D8C" w:rsidR="00254A39" w:rsidRDefault="00254A39" w:rsidP="00254A39">
            <w:r>
              <w:t>10.001</w:t>
            </w:r>
          </w:p>
        </w:tc>
        <w:tc>
          <w:tcPr>
            <w:tcW w:w="2407" w:type="dxa"/>
          </w:tcPr>
          <w:p w14:paraId="52C7A054" w14:textId="2C8E55D8" w:rsidR="00254A39" w:rsidRDefault="00254A39" w:rsidP="00254A39">
            <w:r>
              <w:t>14.000</w:t>
            </w:r>
          </w:p>
        </w:tc>
        <w:tc>
          <w:tcPr>
            <w:tcW w:w="2407" w:type="dxa"/>
          </w:tcPr>
          <w:p w14:paraId="4F5EA2F0" w14:textId="76F3B31D" w:rsidR="00254A39" w:rsidRDefault="00254A39" w:rsidP="00254A39">
            <w:r>
              <w:t>36.90</w:t>
            </w:r>
          </w:p>
        </w:tc>
        <w:tc>
          <w:tcPr>
            <w:tcW w:w="2407" w:type="dxa"/>
          </w:tcPr>
          <w:p w14:paraId="7C9DA4A7" w14:textId="14203B75" w:rsidR="00254A39" w:rsidRDefault="00254A39" w:rsidP="00254A39">
            <w:r>
              <w:t>2.85</w:t>
            </w:r>
          </w:p>
        </w:tc>
      </w:tr>
      <w:tr w:rsidR="00254A39" w14:paraId="098E762C" w14:textId="77777777" w:rsidTr="00254A39">
        <w:tc>
          <w:tcPr>
            <w:tcW w:w="2407" w:type="dxa"/>
          </w:tcPr>
          <w:p w14:paraId="34BBD7BD" w14:textId="50B2B234" w:rsidR="00254A39" w:rsidRDefault="00254A39" w:rsidP="00254A39">
            <w:r>
              <w:t>14.001</w:t>
            </w:r>
          </w:p>
        </w:tc>
        <w:tc>
          <w:tcPr>
            <w:tcW w:w="2407" w:type="dxa"/>
          </w:tcPr>
          <w:p w14:paraId="25504960" w14:textId="5D512AF7" w:rsidR="00254A39" w:rsidRDefault="00254A39" w:rsidP="00254A39">
            <w:r>
              <w:t>18.000</w:t>
            </w:r>
          </w:p>
        </w:tc>
        <w:tc>
          <w:tcPr>
            <w:tcW w:w="2407" w:type="dxa"/>
          </w:tcPr>
          <w:p w14:paraId="141BA7F1" w14:textId="23026CA5" w:rsidR="00254A39" w:rsidRDefault="00254A39" w:rsidP="00254A39">
            <w:r>
              <w:t>46.12</w:t>
            </w:r>
          </w:p>
        </w:tc>
        <w:tc>
          <w:tcPr>
            <w:tcW w:w="2407" w:type="dxa"/>
          </w:tcPr>
          <w:p w14:paraId="040687A5" w14:textId="5FED7853" w:rsidR="00254A39" w:rsidRDefault="00254A39" w:rsidP="00254A39">
            <w:r>
              <w:t>3.57</w:t>
            </w:r>
          </w:p>
        </w:tc>
      </w:tr>
      <w:tr w:rsidR="00254A39" w14:paraId="5E6E2CDE" w14:textId="77777777" w:rsidTr="00254A39">
        <w:tc>
          <w:tcPr>
            <w:tcW w:w="2407" w:type="dxa"/>
          </w:tcPr>
          <w:p w14:paraId="3958366C" w14:textId="6195DCA6" w:rsidR="00254A39" w:rsidRDefault="00254A39" w:rsidP="00254A39">
            <w:r>
              <w:t>18.001</w:t>
            </w:r>
          </w:p>
        </w:tc>
        <w:tc>
          <w:tcPr>
            <w:tcW w:w="2407" w:type="dxa"/>
          </w:tcPr>
          <w:p w14:paraId="082CAF2B" w14:textId="3DA07DA0" w:rsidR="00254A39" w:rsidRDefault="00254A39" w:rsidP="00254A39">
            <w:r>
              <w:t>20.000</w:t>
            </w:r>
          </w:p>
        </w:tc>
        <w:tc>
          <w:tcPr>
            <w:tcW w:w="2407" w:type="dxa"/>
          </w:tcPr>
          <w:p w14:paraId="3548C79C" w14:textId="570836E3" w:rsidR="00254A39" w:rsidRDefault="00254A39" w:rsidP="00254A39">
            <w:r>
              <w:t>55.35</w:t>
            </w:r>
          </w:p>
        </w:tc>
        <w:tc>
          <w:tcPr>
            <w:tcW w:w="2407" w:type="dxa"/>
          </w:tcPr>
          <w:p w14:paraId="441E6DFC" w14:textId="3951519E" w:rsidR="00254A39" w:rsidRDefault="00254A39" w:rsidP="00254A39">
            <w:r>
              <w:t>4.28</w:t>
            </w:r>
          </w:p>
        </w:tc>
      </w:tr>
      <w:tr w:rsidR="00254A39" w14:paraId="68E3D189" w14:textId="77777777" w:rsidTr="00254A39">
        <w:tc>
          <w:tcPr>
            <w:tcW w:w="2407" w:type="dxa"/>
          </w:tcPr>
          <w:p w14:paraId="43BC3610" w14:textId="0F2F7F27" w:rsidR="00254A39" w:rsidRDefault="00254A39" w:rsidP="00254A39">
            <w:r>
              <w:t>20.001</w:t>
            </w:r>
          </w:p>
        </w:tc>
        <w:tc>
          <w:tcPr>
            <w:tcW w:w="2407" w:type="dxa"/>
          </w:tcPr>
          <w:p w14:paraId="2672CF7E" w14:textId="59F56A49" w:rsidR="00254A39" w:rsidRDefault="00254A39" w:rsidP="00254A39">
            <w:r>
              <w:t>30.000</w:t>
            </w:r>
          </w:p>
        </w:tc>
        <w:tc>
          <w:tcPr>
            <w:tcW w:w="2407" w:type="dxa"/>
          </w:tcPr>
          <w:p w14:paraId="1D8ED9C9" w14:textId="1FCD97F4" w:rsidR="00254A39" w:rsidRDefault="00254A39" w:rsidP="00254A39">
            <w:r>
              <w:t>73.80</w:t>
            </w:r>
          </w:p>
        </w:tc>
        <w:tc>
          <w:tcPr>
            <w:tcW w:w="2407" w:type="dxa"/>
          </w:tcPr>
          <w:p w14:paraId="0C45B2AA" w14:textId="153DC455" w:rsidR="00254A39" w:rsidRDefault="00254A39" w:rsidP="00254A39">
            <w:r>
              <w:t>5.71</w:t>
            </w:r>
          </w:p>
        </w:tc>
      </w:tr>
      <w:tr w:rsidR="00254A39" w14:paraId="52C66AA9" w14:textId="77777777" w:rsidTr="00254A39">
        <w:tc>
          <w:tcPr>
            <w:tcW w:w="2407" w:type="dxa"/>
          </w:tcPr>
          <w:p w14:paraId="06EA744D" w14:textId="1F894ED9" w:rsidR="00254A39" w:rsidRDefault="00254A39" w:rsidP="00254A39">
            <w:r>
              <w:t>30.001</w:t>
            </w:r>
          </w:p>
        </w:tc>
        <w:tc>
          <w:tcPr>
            <w:tcW w:w="2407" w:type="dxa"/>
          </w:tcPr>
          <w:p w14:paraId="6B7C674A" w14:textId="0D02A704" w:rsidR="00254A39" w:rsidRDefault="00254A39" w:rsidP="00254A39">
            <w:r>
              <w:t>OLTRE</w:t>
            </w:r>
          </w:p>
        </w:tc>
        <w:tc>
          <w:tcPr>
            <w:tcW w:w="2407" w:type="dxa"/>
          </w:tcPr>
          <w:p w14:paraId="1E93805D" w14:textId="17718B52" w:rsidR="00254A39" w:rsidRDefault="00254A39" w:rsidP="00254A39">
            <w:r>
              <w:t>100</w:t>
            </w:r>
          </w:p>
        </w:tc>
        <w:tc>
          <w:tcPr>
            <w:tcW w:w="2407" w:type="dxa"/>
          </w:tcPr>
          <w:p w14:paraId="1BB03AA4" w14:textId="1B4E2D1B" w:rsidR="00254A39" w:rsidRDefault="00254A39" w:rsidP="00254A39">
            <w:r>
              <w:t>7.74</w:t>
            </w:r>
          </w:p>
        </w:tc>
      </w:tr>
    </w:tbl>
    <w:p w14:paraId="651FBCB1" w14:textId="4AFC1FC7" w:rsidR="00842665" w:rsidRDefault="00842665" w:rsidP="00254A39"/>
    <w:p w14:paraId="25E493DA" w14:textId="77777777" w:rsidR="00F73F1D" w:rsidRDefault="00F73F1D" w:rsidP="00254A39"/>
    <w:sectPr w:rsidR="00F73F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C"/>
    <w:rsid w:val="00254A39"/>
    <w:rsid w:val="003A226B"/>
    <w:rsid w:val="0047180D"/>
    <w:rsid w:val="004A2AEC"/>
    <w:rsid w:val="005E061E"/>
    <w:rsid w:val="00842665"/>
    <w:rsid w:val="00966C2C"/>
    <w:rsid w:val="009B3C00"/>
    <w:rsid w:val="00F01AA8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A21B"/>
  <w15:chartTrackingRefBased/>
  <w15:docId w15:val="{6A124E53-6BF9-404C-94ED-D2447B52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6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6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6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6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6C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6C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6C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6C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6C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6C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6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6C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6C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6C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6C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6C2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5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contini</dc:creator>
  <cp:keywords/>
  <dc:description/>
  <cp:lastModifiedBy>irene contini</cp:lastModifiedBy>
  <cp:revision>4</cp:revision>
  <cp:lastPrinted>2025-08-20T10:46:00Z</cp:lastPrinted>
  <dcterms:created xsi:type="dcterms:W3CDTF">2025-08-20T09:44:00Z</dcterms:created>
  <dcterms:modified xsi:type="dcterms:W3CDTF">2025-08-20T10:46:00Z</dcterms:modified>
</cp:coreProperties>
</file>